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DB81" w14:textId="77777777"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1616B0BE" w14:textId="77777777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921BFE">
        <w:rPr>
          <w:rFonts w:ascii="Century Gothic" w:hAnsi="Century Gothic" w:cs="Century Gothic"/>
          <w:b/>
          <w:bCs/>
          <w:color w:val="auto"/>
          <w:sz w:val="28"/>
          <w:szCs w:val="28"/>
        </w:rPr>
        <w:t>April</w:t>
      </w:r>
      <w:r w:rsidR="00A8659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1, 2025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921BFE">
        <w:rPr>
          <w:rFonts w:ascii="Century Gothic" w:hAnsi="Century Gothic" w:cs="Century Gothic"/>
          <w:b/>
          <w:bCs/>
          <w:color w:val="auto"/>
          <w:sz w:val="28"/>
          <w:szCs w:val="28"/>
        </w:rPr>
        <w:t>April 30</w:t>
      </w:r>
      <w:r w:rsidR="00A86598">
        <w:rPr>
          <w:rFonts w:ascii="Century Gothic" w:hAnsi="Century Gothic" w:cs="Century Gothic"/>
          <w:b/>
          <w:bCs/>
          <w:color w:val="auto"/>
          <w:sz w:val="28"/>
          <w:szCs w:val="28"/>
        </w:rPr>
        <w:t>, 2025</w:t>
      </w:r>
    </w:p>
    <w:p w14:paraId="7F872A6F" w14:textId="77777777"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A86598">
        <w:rPr>
          <w:rFonts w:ascii="Century Gothic" w:hAnsi="Century Gothic" w:cs="Century Gothic"/>
          <w:bCs/>
          <w:color w:val="auto"/>
          <w:sz w:val="28"/>
          <w:szCs w:val="28"/>
        </w:rPr>
        <w:t>Fi</w:t>
      </w:r>
      <w:r w:rsidR="00A3255A">
        <w:rPr>
          <w:rFonts w:ascii="Century Gothic" w:hAnsi="Century Gothic" w:cs="Century Gothic"/>
          <w:bCs/>
          <w:color w:val="auto"/>
          <w:sz w:val="28"/>
          <w:szCs w:val="28"/>
        </w:rPr>
        <w:t>nal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6820" w:type="dxa"/>
        <w:tblInd w:w="775" w:type="dxa"/>
        <w:tblLook w:val="04A0" w:firstRow="1" w:lastRow="0" w:firstColumn="1" w:lastColumn="0" w:noHBand="0" w:noVBand="1"/>
      </w:tblPr>
      <w:tblGrid>
        <w:gridCol w:w="1008"/>
        <w:gridCol w:w="2092"/>
        <w:gridCol w:w="3346"/>
        <w:gridCol w:w="1200"/>
        <w:gridCol w:w="1380"/>
        <w:gridCol w:w="960"/>
        <w:gridCol w:w="1380"/>
        <w:gridCol w:w="960"/>
        <w:gridCol w:w="960"/>
        <w:gridCol w:w="1105"/>
        <w:gridCol w:w="1129"/>
        <w:gridCol w:w="1300"/>
      </w:tblGrid>
      <w:tr w:rsidR="00682AD2" w:rsidRPr="00682AD2" w14:paraId="15F638CF" w14:textId="77777777" w:rsidTr="00682AD2">
        <w:trPr>
          <w:trHeight w:val="9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7A47C8D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C4B2D0C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B0C2110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5D5ED2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80B6971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8D8F502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3C2937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D05F482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81C451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552DE4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CE7533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72D22E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82AD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682AD2" w:rsidRPr="00682AD2" w14:paraId="0BE9ACD5" w14:textId="77777777" w:rsidTr="00682AD2">
        <w:trPr>
          <w:trHeight w:val="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E07B0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1-Apr-25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E0A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Pure National Limited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BAD3" w14:textId="437AAA19" w:rsidR="00682AD2" w:rsidRPr="00682AD2" w:rsidRDefault="00682AD2" w:rsidP="00D9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payable - Importation of 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1EA6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92A9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464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269B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FE6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615A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1FD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F055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DC99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8,000,000.00 </w:t>
            </w:r>
          </w:p>
        </w:tc>
      </w:tr>
      <w:tr w:rsidR="00682AD2" w:rsidRPr="00682AD2" w14:paraId="168DA258" w14:textId="77777777" w:rsidTr="00682AD2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8134A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1-Apr-25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C24B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Sunil Anderson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8ADD" w14:textId="230717C0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remitted SCT and GCT that becomes due and pay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a</w:t>
            </w: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ble - 2023 Nissan Frontier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3566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604D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477,997.65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2012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1ED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 792,433.60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18D8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A17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8EB7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E949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5116" w14:textId="77777777" w:rsidR="00682AD2" w:rsidRPr="00682AD2" w:rsidRDefault="00682AD2" w:rsidP="0068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1,270,431.25 </w:t>
            </w:r>
          </w:p>
        </w:tc>
      </w:tr>
      <w:tr w:rsidR="00682AD2" w:rsidRPr="00682AD2" w14:paraId="450B4563" w14:textId="77777777" w:rsidTr="00682AD2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9CC48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EB67A" w14:textId="77777777" w:rsidR="00682AD2" w:rsidRPr="00682AD2" w:rsidRDefault="00682AD2" w:rsidP="00682A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5BBD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070D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49B4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477,997.65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38E8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172A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8,792,433.60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BE7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7FF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BA1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B8BC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72" w14:textId="77777777" w:rsidR="00682AD2" w:rsidRPr="00682AD2" w:rsidRDefault="00682AD2" w:rsidP="00682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82A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9,270,431.25</w:t>
            </w:r>
          </w:p>
        </w:tc>
      </w:tr>
    </w:tbl>
    <w:p w14:paraId="3A5D8CDA" w14:textId="77777777" w:rsidR="00E524C2" w:rsidRPr="00061B7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1F15DAA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13A30DC4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6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4592" w14:textId="77777777" w:rsidR="00F207CF" w:rsidRDefault="00F207CF" w:rsidP="00A56355">
      <w:pPr>
        <w:spacing w:after="0" w:line="240" w:lineRule="auto"/>
      </w:pPr>
      <w:r>
        <w:separator/>
      </w:r>
    </w:p>
  </w:endnote>
  <w:endnote w:type="continuationSeparator" w:id="0">
    <w:p w14:paraId="370EF78B" w14:textId="77777777" w:rsidR="00F207CF" w:rsidRDefault="00F207CF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4077" w14:textId="77777777" w:rsidR="00F207CF" w:rsidRDefault="00F207CF" w:rsidP="00A56355">
      <w:pPr>
        <w:spacing w:after="0" w:line="240" w:lineRule="auto"/>
      </w:pPr>
      <w:r>
        <w:separator/>
      </w:r>
    </w:p>
  </w:footnote>
  <w:footnote w:type="continuationSeparator" w:id="0">
    <w:p w14:paraId="6E9963AE" w14:textId="77777777" w:rsidR="00F207CF" w:rsidRDefault="00F207CF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E0164D" w14:textId="77777777"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60164D24" wp14:editId="529A49F9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9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C44171" w14:textId="77777777"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NzC2MDE1NLSwMDAyUdpeDU4uLM/DyQAtNaAHVP8IcsAAAA"/>
  </w:docVars>
  <w:rsids>
    <w:rsidRoot w:val="00A56355"/>
    <w:rsid w:val="00010366"/>
    <w:rsid w:val="00012BF7"/>
    <w:rsid w:val="00016EB3"/>
    <w:rsid w:val="00043005"/>
    <w:rsid w:val="000526CE"/>
    <w:rsid w:val="00061B79"/>
    <w:rsid w:val="00062DEA"/>
    <w:rsid w:val="000814FA"/>
    <w:rsid w:val="000A2B47"/>
    <w:rsid w:val="000A5EA7"/>
    <w:rsid w:val="000D1B1E"/>
    <w:rsid w:val="000F660F"/>
    <w:rsid w:val="0012156E"/>
    <w:rsid w:val="001240F3"/>
    <w:rsid w:val="00132310"/>
    <w:rsid w:val="0013445F"/>
    <w:rsid w:val="00202B51"/>
    <w:rsid w:val="00224717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2DCB"/>
    <w:rsid w:val="003139B5"/>
    <w:rsid w:val="00320903"/>
    <w:rsid w:val="003313CE"/>
    <w:rsid w:val="003A1F19"/>
    <w:rsid w:val="003B47EA"/>
    <w:rsid w:val="003B779B"/>
    <w:rsid w:val="003D307A"/>
    <w:rsid w:val="004019A9"/>
    <w:rsid w:val="00436D6D"/>
    <w:rsid w:val="00446A34"/>
    <w:rsid w:val="00447F40"/>
    <w:rsid w:val="00462288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82AD2"/>
    <w:rsid w:val="006F74F0"/>
    <w:rsid w:val="00703700"/>
    <w:rsid w:val="00745B46"/>
    <w:rsid w:val="007609D7"/>
    <w:rsid w:val="00772192"/>
    <w:rsid w:val="0079419A"/>
    <w:rsid w:val="007A3687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1BFE"/>
    <w:rsid w:val="00925B3D"/>
    <w:rsid w:val="00946C75"/>
    <w:rsid w:val="00950EC2"/>
    <w:rsid w:val="009611A6"/>
    <w:rsid w:val="00963746"/>
    <w:rsid w:val="00967DA5"/>
    <w:rsid w:val="00974F7C"/>
    <w:rsid w:val="0098260F"/>
    <w:rsid w:val="00990C00"/>
    <w:rsid w:val="009C3AE0"/>
    <w:rsid w:val="009D6BE5"/>
    <w:rsid w:val="00A216FB"/>
    <w:rsid w:val="00A3255A"/>
    <w:rsid w:val="00A53906"/>
    <w:rsid w:val="00A56355"/>
    <w:rsid w:val="00A644E6"/>
    <w:rsid w:val="00A66169"/>
    <w:rsid w:val="00A86598"/>
    <w:rsid w:val="00AA2310"/>
    <w:rsid w:val="00AC76AB"/>
    <w:rsid w:val="00B14FA4"/>
    <w:rsid w:val="00B6348B"/>
    <w:rsid w:val="00B63551"/>
    <w:rsid w:val="00B66ACA"/>
    <w:rsid w:val="00BA20BC"/>
    <w:rsid w:val="00BA41C6"/>
    <w:rsid w:val="00BC70C7"/>
    <w:rsid w:val="00BE20F3"/>
    <w:rsid w:val="00C26F74"/>
    <w:rsid w:val="00C30BBF"/>
    <w:rsid w:val="00C34200"/>
    <w:rsid w:val="00C375EB"/>
    <w:rsid w:val="00C56CCF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9695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EF4C42"/>
    <w:rsid w:val="00F04F12"/>
    <w:rsid w:val="00F05F2A"/>
    <w:rsid w:val="00F207CF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1A309"/>
  <w15:docId w15:val="{90103522-919C-47A9-9E9A-1020348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Suzell Wray</cp:lastModifiedBy>
  <cp:revision>2</cp:revision>
  <cp:lastPrinted>2025-06-04T18:55:00Z</cp:lastPrinted>
  <dcterms:created xsi:type="dcterms:W3CDTF">2025-07-04T16:34:00Z</dcterms:created>
  <dcterms:modified xsi:type="dcterms:W3CDTF">2025-07-04T16:34:00Z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  <property fmtid="{D5CDD505-2E9C-101B-9397-08002B2CF9AE}" pid="3" name="GrammarlyDocumentId">
    <vt:lpwstr>7b405b86-b1d1-4a9b-88d2-075646952afa</vt:lpwstr>
  </property>
</Properties>
</file>