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0526CE">
        <w:rPr>
          <w:rFonts w:ascii="Century Gothic" w:hAnsi="Century Gothic" w:cs="Century Gothic"/>
          <w:b/>
          <w:bCs/>
          <w:color w:val="auto"/>
          <w:sz w:val="28"/>
          <w:szCs w:val="28"/>
        </w:rPr>
        <w:t>January 1, 2023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0526CE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January </w:t>
      </w:r>
      <w:r w:rsidR="0038118C">
        <w:rPr>
          <w:rFonts w:ascii="Century Gothic" w:hAnsi="Century Gothic" w:cs="Century Gothic"/>
          <w:b/>
          <w:bCs/>
          <w:color w:val="auto"/>
          <w:sz w:val="28"/>
          <w:szCs w:val="28"/>
        </w:rPr>
        <w:t>3</w:t>
      </w:r>
      <w:r w:rsidR="000526CE">
        <w:rPr>
          <w:rFonts w:ascii="Century Gothic" w:hAnsi="Century Gothic" w:cs="Century Gothic"/>
          <w:b/>
          <w:bCs/>
          <w:color w:val="auto"/>
          <w:sz w:val="28"/>
          <w:szCs w:val="28"/>
        </w:rPr>
        <w:t>1, 2023</w:t>
      </w:r>
    </w:p>
    <w:p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03186D">
        <w:rPr>
          <w:rFonts w:ascii="Century Gothic" w:hAnsi="Century Gothic" w:cs="Century Gothic"/>
          <w:bCs/>
          <w:color w:val="auto"/>
          <w:sz w:val="28"/>
          <w:szCs w:val="28"/>
        </w:rPr>
        <w:t>Fina</w:t>
      </w:r>
      <w:r w:rsidR="00990C00">
        <w:rPr>
          <w:rFonts w:ascii="Century Gothic" w:hAnsi="Century Gothic" w:cs="Century Gothic"/>
          <w:bCs/>
          <w:color w:val="auto"/>
          <w:sz w:val="28"/>
          <w:szCs w:val="28"/>
        </w:rPr>
        <w:t>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7475" w:type="dxa"/>
        <w:tblInd w:w="93" w:type="dxa"/>
        <w:tblLook w:val="04A0" w:firstRow="1" w:lastRow="0" w:firstColumn="1" w:lastColumn="0" w:noHBand="0" w:noVBand="1"/>
      </w:tblPr>
      <w:tblGrid>
        <w:gridCol w:w="1291"/>
        <w:gridCol w:w="992"/>
        <w:gridCol w:w="1920"/>
        <w:gridCol w:w="2880"/>
        <w:gridCol w:w="1380"/>
        <w:gridCol w:w="1279"/>
        <w:gridCol w:w="960"/>
        <w:gridCol w:w="1279"/>
        <w:gridCol w:w="960"/>
        <w:gridCol w:w="960"/>
        <w:gridCol w:w="1105"/>
        <w:gridCol w:w="1129"/>
        <w:gridCol w:w="1340"/>
      </w:tblGrid>
      <w:tr w:rsidR="000526CE" w:rsidRPr="000526CE" w:rsidTr="00F11058">
        <w:trPr>
          <w:trHeight w:val="102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F1105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F1105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F1105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Applicant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F1105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Brief Description of Items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0526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0526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0526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0526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0526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0526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0526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526CE" w:rsidRPr="000526CE" w:rsidRDefault="000526CE" w:rsidP="000526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526CE" w:rsidRPr="000526CE" w:rsidRDefault="000526CE" w:rsidP="000526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0526CE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0526CE" w:rsidRPr="000526CE" w:rsidTr="00602FBE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ind w:right="3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1-Jan-23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Trade Wind Citrus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Waiver of Additional Stamp Duty payable - Importation on oranges from Belize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5,000,000.00</w:t>
            </w:r>
          </w:p>
        </w:tc>
      </w:tr>
      <w:tr w:rsidR="000526CE" w:rsidRPr="000526CE" w:rsidTr="00602FBE">
        <w:trPr>
          <w:trHeight w:val="5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10-Jan-23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Norman Manley L</w:t>
            </w:r>
            <w:r w:rsidR="000526CE"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aw School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Wai</w:t>
            </w:r>
            <w:r w:rsidR="0003186D"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ver of CET Payable - 2023 Audi Q</w:t>
            </w: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1,186,774.20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1,186,774.20</w:t>
            </w:r>
          </w:p>
        </w:tc>
      </w:tr>
      <w:tr w:rsidR="000526CE" w:rsidRPr="000526CE" w:rsidTr="00602FBE">
        <w:trPr>
          <w:trHeight w:val="5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10-Jan-23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Lowen</w:t>
            </w:r>
            <w:proofErr w:type="spellEnd"/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 xml:space="preserve"> Holt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Waive</w:t>
            </w:r>
            <w:r w:rsidR="0035098A"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r</w:t>
            </w: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 xml:space="preserve"> of SCT/GCT payable - 2017 Toyota </w:t>
            </w:r>
            <w:proofErr w:type="spellStart"/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Axio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301,497.60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271,347.84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  <w:t>572,845.44</w:t>
            </w:r>
          </w:p>
        </w:tc>
      </w:tr>
      <w:tr w:rsidR="000526CE" w:rsidRPr="000526CE" w:rsidTr="00602FBE">
        <w:trPr>
          <w:trHeight w:val="5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12-Jan-23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Naomi Francis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Waiver of SCT/GCT payable - 2023 BMW X4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1,430,537.76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1,287,483.98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6CE" w:rsidRPr="00C63DA3" w:rsidRDefault="000526CE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2,718,021.74</w:t>
            </w:r>
          </w:p>
        </w:tc>
      </w:tr>
      <w:tr w:rsidR="00C63DA3" w:rsidRPr="00C63DA3" w:rsidTr="00602FBE">
        <w:trPr>
          <w:trHeight w:val="5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31-Jan-23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proofErr w:type="spellStart"/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Bhagwan</w:t>
            </w:r>
            <w:proofErr w:type="spellEnd"/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 xml:space="preserve"> </w:t>
            </w:r>
            <w:proofErr w:type="spellStart"/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Kiswani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Waiver of Customs Duty and GCT - Wide Power Life Assist Recliner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16,388.40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14,7</w:t>
            </w:r>
            <w:bookmarkStart w:id="0" w:name="_GoBack"/>
            <w:bookmarkEnd w:id="0"/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49.56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3DA3" w:rsidRPr="00C63DA3" w:rsidRDefault="00C63DA3" w:rsidP="00602FB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JM" w:eastAsia="en-JM"/>
              </w:rPr>
            </w:pPr>
            <w:r w:rsidRPr="00C63DA3">
              <w:rPr>
                <w:rFonts w:eastAsia="Times New Roman" w:cstheme="minorHAnsi"/>
                <w:sz w:val="20"/>
                <w:szCs w:val="20"/>
                <w:lang w:val="en-JM" w:eastAsia="en-JM"/>
              </w:rPr>
              <w:t>31,137.96</w:t>
            </w:r>
          </w:p>
        </w:tc>
      </w:tr>
      <w:tr w:rsidR="00C63DA3" w:rsidRPr="000526CE" w:rsidTr="00380B9A">
        <w:trPr>
          <w:trHeight w:val="276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A3" w:rsidRPr="00C63DA3" w:rsidRDefault="00C63DA3" w:rsidP="004F6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A3" w:rsidRPr="00C63DA3" w:rsidRDefault="00C63DA3" w:rsidP="004F6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DA3" w:rsidRPr="00C63DA3" w:rsidRDefault="00C63DA3" w:rsidP="004F62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DA3" w:rsidRPr="00380B9A" w:rsidRDefault="00380B9A" w:rsidP="00380B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JM" w:eastAsia="en-JM"/>
              </w:rPr>
            </w:pPr>
            <w:r w:rsidRPr="00380B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A3" w:rsidRPr="00380B9A" w:rsidRDefault="00C63DA3" w:rsidP="00D53C7F">
            <w:pPr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380B9A">
              <w:rPr>
                <w:rFonts w:cstheme="minorHAnsi"/>
                <w:color w:val="000000"/>
                <w:sz w:val="20"/>
                <w:szCs w:val="20"/>
              </w:rPr>
              <w:t>6,203,162.60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A3" w:rsidRPr="00380B9A" w:rsidRDefault="00C63DA3" w:rsidP="00D53C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0B9A">
              <w:rPr>
                <w:rFonts w:cstheme="minorHAnsi"/>
                <w:color w:val="000000"/>
                <w:sz w:val="20"/>
                <w:szCs w:val="20"/>
              </w:rPr>
              <w:t>1,732,035.36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A3" w:rsidRPr="00380B9A" w:rsidRDefault="00C63DA3" w:rsidP="00D53C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0B9A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A3" w:rsidRPr="00380B9A" w:rsidRDefault="00C63DA3" w:rsidP="00D53C7F">
            <w:pPr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380B9A">
              <w:rPr>
                <w:rFonts w:cstheme="minorHAnsi"/>
                <w:color w:val="000000"/>
                <w:sz w:val="20"/>
                <w:szCs w:val="20"/>
              </w:rPr>
              <w:t>1,573,581.38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A3" w:rsidRPr="00380B9A" w:rsidRDefault="00C63DA3" w:rsidP="00D53C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0B9A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A3" w:rsidRPr="00380B9A" w:rsidRDefault="00C63DA3" w:rsidP="00D53C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0B9A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A3" w:rsidRPr="00380B9A" w:rsidRDefault="00C63DA3" w:rsidP="00D53C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0B9A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A3" w:rsidRPr="00380B9A" w:rsidRDefault="00C63DA3" w:rsidP="00D53C7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80B9A">
              <w:rPr>
                <w:rFonts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DA3" w:rsidRPr="00380B9A" w:rsidRDefault="00C63DA3" w:rsidP="00D53C7F">
            <w:pPr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380B9A">
              <w:rPr>
                <w:rFonts w:cstheme="minorHAnsi"/>
                <w:color w:val="000000"/>
                <w:sz w:val="20"/>
                <w:szCs w:val="20"/>
              </w:rPr>
              <w:t>9,508,779.34</w:t>
            </w:r>
          </w:p>
        </w:tc>
      </w:tr>
    </w:tbl>
    <w:p w:rsidR="00E524C2" w:rsidRPr="00281F49" w:rsidRDefault="00E524C2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9A" w:rsidRDefault="0079419A" w:rsidP="00A56355">
      <w:pPr>
        <w:spacing w:after="0" w:line="240" w:lineRule="auto"/>
      </w:pPr>
      <w:r>
        <w:separator/>
      </w:r>
    </w:p>
  </w:endnote>
  <w:end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9A" w:rsidRDefault="0079419A" w:rsidP="00A56355">
      <w:pPr>
        <w:spacing w:after="0" w:line="240" w:lineRule="auto"/>
      </w:pPr>
      <w:r>
        <w:separator/>
      </w:r>
    </w:p>
  </w:footnote>
  <w:footnote w:type="continuationSeparator" w:id="0">
    <w:p w:rsidR="0079419A" w:rsidRDefault="0079419A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sjQ0MzC1NDQyNjdX0lEKTi0uzszPAykwqQUA1H13OSwAAAA="/>
  </w:docVars>
  <w:rsids>
    <w:rsidRoot w:val="00A56355"/>
    <w:rsid w:val="00010366"/>
    <w:rsid w:val="00012BF7"/>
    <w:rsid w:val="00016EB3"/>
    <w:rsid w:val="0003186D"/>
    <w:rsid w:val="00043005"/>
    <w:rsid w:val="000526CE"/>
    <w:rsid w:val="00062DEA"/>
    <w:rsid w:val="000814FA"/>
    <w:rsid w:val="000A2B47"/>
    <w:rsid w:val="000A5EA7"/>
    <w:rsid w:val="000D1B1E"/>
    <w:rsid w:val="000F660F"/>
    <w:rsid w:val="0012156E"/>
    <w:rsid w:val="001240F3"/>
    <w:rsid w:val="00132310"/>
    <w:rsid w:val="00202B51"/>
    <w:rsid w:val="00224717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5098A"/>
    <w:rsid w:val="00380B9A"/>
    <w:rsid w:val="0038118C"/>
    <w:rsid w:val="00396675"/>
    <w:rsid w:val="003A1F19"/>
    <w:rsid w:val="003B47EA"/>
    <w:rsid w:val="003B779B"/>
    <w:rsid w:val="003D307A"/>
    <w:rsid w:val="00436D6D"/>
    <w:rsid w:val="00446A34"/>
    <w:rsid w:val="00447F40"/>
    <w:rsid w:val="00462288"/>
    <w:rsid w:val="00480FF6"/>
    <w:rsid w:val="004A4173"/>
    <w:rsid w:val="004C62BB"/>
    <w:rsid w:val="004D4019"/>
    <w:rsid w:val="004F62EF"/>
    <w:rsid w:val="004F6E72"/>
    <w:rsid w:val="005021E2"/>
    <w:rsid w:val="00503D3A"/>
    <w:rsid w:val="00510BEE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2FBE"/>
    <w:rsid w:val="00607AD2"/>
    <w:rsid w:val="006265F5"/>
    <w:rsid w:val="00634088"/>
    <w:rsid w:val="00642122"/>
    <w:rsid w:val="00656E93"/>
    <w:rsid w:val="00663534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90C00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4200"/>
    <w:rsid w:val="00C375EB"/>
    <w:rsid w:val="00C63DA3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53C7F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11058"/>
    <w:rsid w:val="00F506A2"/>
    <w:rsid w:val="00F63DCB"/>
    <w:rsid w:val="00F877DB"/>
    <w:rsid w:val="00F922D5"/>
    <w:rsid w:val="00FC34C3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Rodlin Reid</cp:lastModifiedBy>
  <cp:revision>14</cp:revision>
  <cp:lastPrinted>2023-01-10T19:23:00Z</cp:lastPrinted>
  <dcterms:created xsi:type="dcterms:W3CDTF">2023-04-21T18:47:00Z</dcterms:created>
  <dcterms:modified xsi:type="dcterms:W3CDTF">2023-07-11T04:29:00Z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